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2F175" w14:textId="4696FF93" w:rsidR="00153C19" w:rsidRDefault="009E2D36" w:rsidP="00F90B74">
      <w:pPr>
        <w:jc w:val="center"/>
        <w:rPr>
          <w:b/>
          <w:color w:val="FF0000"/>
          <w:sz w:val="32"/>
        </w:rPr>
      </w:pPr>
      <w:r>
        <w:rPr>
          <w:noProof/>
        </w:rPr>
        <w:drawing>
          <wp:inline distT="0" distB="0" distL="0" distR="0" wp14:anchorId="29D77568" wp14:editId="49BFE9CD">
            <wp:extent cx="2872413" cy="1476000"/>
            <wp:effectExtent l="0" t="0" r="4445" b="0"/>
            <wp:docPr id="89557125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2413" cy="1476000"/>
                    </a:xfrm>
                    <a:prstGeom prst="rect">
                      <a:avLst/>
                    </a:prstGeom>
                    <a:noFill/>
                    <a:ln>
                      <a:noFill/>
                    </a:ln>
                  </pic:spPr>
                </pic:pic>
              </a:graphicData>
            </a:graphic>
          </wp:inline>
        </w:drawing>
      </w:r>
    </w:p>
    <w:p w14:paraId="573840C4" w14:textId="26E95FE2" w:rsidR="009E2D36" w:rsidRPr="00CF5729" w:rsidRDefault="00E80372" w:rsidP="009E2D36">
      <w:pPr>
        <w:pStyle w:val="NormalWeb"/>
        <w:jc w:val="center"/>
        <w:rPr>
          <w:rFonts w:ascii="Arial" w:hAnsi="Arial" w:cs="Arial"/>
          <w:b/>
          <w:bCs/>
          <w:sz w:val="32"/>
          <w:szCs w:val="32"/>
        </w:rPr>
      </w:pPr>
      <w:r w:rsidRPr="00E80372">
        <w:rPr>
          <w:rFonts w:ascii="Arial" w:hAnsi="Arial" w:cs="Arial"/>
          <w:b/>
          <w:bCs/>
          <w:sz w:val="32"/>
          <w:szCs w:val="32"/>
        </w:rPr>
        <w:t>BRÈVE DESCRIPTION DES POSTES</w:t>
      </w:r>
    </w:p>
    <w:tbl>
      <w:tblPr>
        <w:tblStyle w:val="Grilledutableau"/>
        <w:tblW w:w="0" w:type="auto"/>
        <w:tblInd w:w="-5" w:type="dxa"/>
        <w:tblLook w:val="04A0" w:firstRow="1" w:lastRow="0" w:firstColumn="1" w:lastColumn="0" w:noHBand="0" w:noVBand="1"/>
      </w:tblPr>
      <w:tblGrid>
        <w:gridCol w:w="1910"/>
        <w:gridCol w:w="9191"/>
      </w:tblGrid>
      <w:tr w:rsidR="007561D4" w:rsidRPr="00E80372" w14:paraId="38C137C7" w14:textId="77777777" w:rsidTr="00E07C9A">
        <w:trPr>
          <w:trHeight w:val="942"/>
        </w:trPr>
        <w:tc>
          <w:tcPr>
            <w:tcW w:w="1910" w:type="dxa"/>
          </w:tcPr>
          <w:p w14:paraId="4429E72A" w14:textId="77777777" w:rsidR="00D4682B" w:rsidRDefault="00D4682B" w:rsidP="00D4682B">
            <w:pPr>
              <w:jc w:val="center"/>
              <w:rPr>
                <w:b/>
              </w:rPr>
            </w:pPr>
          </w:p>
          <w:p w14:paraId="17EE49FF" w14:textId="438A4C2D" w:rsidR="007561D4" w:rsidRPr="008C3523" w:rsidRDefault="00E80372" w:rsidP="00D4682B">
            <w:pPr>
              <w:jc w:val="center"/>
              <w:rPr>
                <w:b/>
              </w:rPr>
            </w:pPr>
            <w:proofErr w:type="spellStart"/>
            <w:r w:rsidRPr="00E80372">
              <w:rPr>
                <w:b/>
              </w:rPr>
              <w:t>Préposé</w:t>
            </w:r>
            <w:proofErr w:type="spellEnd"/>
            <w:r w:rsidRPr="00E80372">
              <w:rPr>
                <w:b/>
              </w:rPr>
              <w:t xml:space="preserve">(e) à </w:t>
            </w:r>
            <w:proofErr w:type="spellStart"/>
            <w:r w:rsidRPr="00E80372">
              <w:rPr>
                <w:b/>
              </w:rPr>
              <w:t>l’accessibilité</w:t>
            </w:r>
            <w:proofErr w:type="spellEnd"/>
          </w:p>
        </w:tc>
        <w:tc>
          <w:tcPr>
            <w:tcW w:w="9191" w:type="dxa"/>
          </w:tcPr>
          <w:p w14:paraId="76DA3377" w14:textId="77777777" w:rsidR="00E80372" w:rsidRPr="00E80372" w:rsidRDefault="00E80372" w:rsidP="00E80372">
            <w:pPr>
              <w:rPr>
                <w:lang w:val="fr-CA"/>
              </w:rPr>
            </w:pPr>
            <w:r w:rsidRPr="00E80372">
              <w:rPr>
                <w:lang w:val="fr-CA"/>
              </w:rPr>
              <w:t>Joignez-vous au cœur du festival et contribuez à ce que chaque spectateur puisse vivre pleinement la musique, la magie et l’esprit de communauté. En tant que préposé(e) à l’accessibilité, vous soutiendrez les invités ayant des besoins particuliers, offrirez de l’aide avec respect et bienveillance, et contribuerez à créer un environnement inclusif où tous peuvent profiter du spectacle.</w:t>
            </w:r>
          </w:p>
          <w:p w14:paraId="2B997243" w14:textId="5513E237" w:rsidR="007561D4" w:rsidRPr="00E80372" w:rsidRDefault="007561D4" w:rsidP="00523AB9">
            <w:pPr>
              <w:rPr>
                <w:rFonts w:cstheme="minorHAnsi"/>
                <w:lang w:val="fr-CA"/>
              </w:rPr>
            </w:pPr>
          </w:p>
        </w:tc>
      </w:tr>
      <w:tr w:rsidR="00D24C99" w:rsidRPr="00E80372" w14:paraId="27BB50AA" w14:textId="77777777" w:rsidTr="00E07C9A">
        <w:tc>
          <w:tcPr>
            <w:tcW w:w="1910" w:type="dxa"/>
          </w:tcPr>
          <w:p w14:paraId="415C5F6C" w14:textId="6A054AFE" w:rsidR="00D24C99" w:rsidRPr="00D02021" w:rsidRDefault="00E80372" w:rsidP="00D4682B">
            <w:pPr>
              <w:jc w:val="center"/>
              <w:rPr>
                <w:b/>
                <w:highlight w:val="yellow"/>
              </w:rPr>
            </w:pPr>
            <w:proofErr w:type="spellStart"/>
            <w:proofErr w:type="gramStart"/>
            <w:r w:rsidRPr="00E80372">
              <w:rPr>
                <w:b/>
              </w:rPr>
              <w:t>Hospitalité</w:t>
            </w:r>
            <w:proofErr w:type="spellEnd"/>
            <w:r w:rsidRPr="00E80372">
              <w:rPr>
                <w:b/>
              </w:rPr>
              <w:t xml:space="preserve">  </w:t>
            </w:r>
            <w:r>
              <w:rPr>
                <w:b/>
              </w:rPr>
              <w:t>Arrière</w:t>
            </w:r>
            <w:proofErr w:type="gramEnd"/>
            <w:r>
              <w:rPr>
                <w:b/>
              </w:rPr>
              <w:t>-</w:t>
            </w:r>
            <w:proofErr w:type="spellStart"/>
            <w:r>
              <w:rPr>
                <w:b/>
              </w:rPr>
              <w:t>scène</w:t>
            </w:r>
            <w:proofErr w:type="spellEnd"/>
          </w:p>
        </w:tc>
        <w:tc>
          <w:tcPr>
            <w:tcW w:w="9191" w:type="dxa"/>
          </w:tcPr>
          <w:p w14:paraId="649348D1" w14:textId="6D34A42C" w:rsidR="00E80372" w:rsidRPr="00E80372" w:rsidRDefault="00E80372" w:rsidP="00E80372">
            <w:pPr>
              <w:rPr>
                <w:lang w:val="fr-CA"/>
              </w:rPr>
            </w:pPr>
            <w:r w:rsidRPr="00E80372">
              <w:rPr>
                <w:lang w:val="fr-CA"/>
              </w:rPr>
              <w:t>Accueillir les artistes, servir les repas, préparer des plateaux alimentaires au besoin, nettoyer et entretenir la tente alimentaire, réapprovisionner les fournitures, nettoyer et maintenir les loges.</w:t>
            </w:r>
          </w:p>
          <w:p w14:paraId="0FC5863B" w14:textId="4A6E88E7" w:rsidR="00D24C99" w:rsidRPr="00E80372" w:rsidRDefault="00D24C99" w:rsidP="00523AB9">
            <w:pPr>
              <w:rPr>
                <w:rStyle w:val="lev"/>
                <w:rFonts w:cstheme="minorHAnsi"/>
                <w:b w:val="0"/>
                <w:bCs w:val="0"/>
                <w:color w:val="000000"/>
                <w:highlight w:val="yellow"/>
                <w:shd w:val="clear" w:color="auto" w:fill="FFFFFF"/>
                <w:lang w:val="fr-CA"/>
              </w:rPr>
            </w:pPr>
          </w:p>
        </w:tc>
      </w:tr>
      <w:tr w:rsidR="00520F1E" w14:paraId="78AC7A29" w14:textId="77777777" w:rsidTr="00E07C9A">
        <w:trPr>
          <w:trHeight w:val="882"/>
        </w:trPr>
        <w:tc>
          <w:tcPr>
            <w:tcW w:w="1910" w:type="dxa"/>
          </w:tcPr>
          <w:p w14:paraId="3D25DF71" w14:textId="4CF29B1F" w:rsidR="00520F1E" w:rsidRPr="00E80372" w:rsidRDefault="00520F1E" w:rsidP="00520F1E">
            <w:pPr>
              <w:jc w:val="center"/>
              <w:rPr>
                <w:b/>
                <w:lang w:val="fr-CA"/>
              </w:rPr>
            </w:pPr>
            <w:r w:rsidRPr="00E80372">
              <w:rPr>
                <w:b/>
                <w:lang w:val="fr-CA"/>
              </w:rPr>
              <w:br/>
            </w:r>
            <w:r w:rsidR="00E80372" w:rsidRPr="00E80372">
              <w:rPr>
                <w:b/>
                <w:lang w:val="fr-CA"/>
              </w:rPr>
              <w:t>Tente de b</w:t>
            </w:r>
            <w:r w:rsidR="00E80372">
              <w:rPr>
                <w:b/>
                <w:lang w:val="fr-CA"/>
              </w:rPr>
              <w:t>ière</w:t>
            </w:r>
          </w:p>
          <w:p w14:paraId="7EF4591C" w14:textId="57A0D0E5" w:rsidR="00E24E7F" w:rsidRPr="00E80372" w:rsidRDefault="00E24E7F" w:rsidP="00520F1E">
            <w:pPr>
              <w:jc w:val="center"/>
              <w:rPr>
                <w:b/>
                <w:lang w:val="fr-CA"/>
              </w:rPr>
            </w:pPr>
            <w:r w:rsidRPr="00E80372">
              <w:rPr>
                <w:b/>
                <w:lang w:val="fr-CA"/>
              </w:rPr>
              <w:t>VIPER ROOM</w:t>
            </w:r>
          </w:p>
          <w:p w14:paraId="0CF03253" w14:textId="42F7F2AE" w:rsidR="00520F1E" w:rsidRPr="00E80372" w:rsidRDefault="00520F1E" w:rsidP="00520F1E">
            <w:pPr>
              <w:jc w:val="center"/>
              <w:rPr>
                <w:b/>
                <w:lang w:val="fr-CA"/>
              </w:rPr>
            </w:pPr>
          </w:p>
        </w:tc>
        <w:tc>
          <w:tcPr>
            <w:tcW w:w="9191" w:type="dxa"/>
          </w:tcPr>
          <w:p w14:paraId="029FD5E1" w14:textId="77777777" w:rsidR="00E80372" w:rsidRPr="00E80372" w:rsidRDefault="00E80372" w:rsidP="00E80372">
            <w:pPr>
              <w:rPr>
                <w:b/>
                <w:bCs/>
              </w:rPr>
            </w:pPr>
            <w:r w:rsidRPr="00E80372">
              <w:rPr>
                <w:lang w:val="fr-CA"/>
              </w:rPr>
              <w:t xml:space="preserve">Passez derrière le bar et contribuez à maintenir l’énergie du festival. Vous ouvrirez, préparerez et servirez des boissons dans un </w:t>
            </w:r>
            <w:r w:rsidRPr="004C24BD">
              <w:rPr>
                <w:b/>
                <w:bCs/>
                <w:lang w:val="fr-CA"/>
              </w:rPr>
              <w:t>environnement rapide,</w:t>
            </w:r>
            <w:r w:rsidRPr="00E80372">
              <w:rPr>
                <w:lang w:val="fr-CA"/>
              </w:rPr>
              <w:t xml:space="preserve"> </w:t>
            </w:r>
            <w:r w:rsidRPr="00E80372">
              <w:rPr>
                <w:b/>
                <w:bCs/>
                <w:lang w:val="fr-CA"/>
              </w:rPr>
              <w:t xml:space="preserve">bruyant </w:t>
            </w:r>
            <w:r w:rsidRPr="00E80372">
              <w:rPr>
                <w:lang w:val="fr-CA"/>
              </w:rPr>
              <w:t xml:space="preserve">et parfois exigeant, tout en veillant à un service responsable de l’alcool conforme à la réglementation du festival. </w:t>
            </w:r>
            <w:r w:rsidRPr="00E80372">
              <w:rPr>
                <w:b/>
                <w:bCs/>
              </w:rPr>
              <w:t xml:space="preserve">Certification Smart Serve </w:t>
            </w:r>
            <w:proofErr w:type="spellStart"/>
            <w:r w:rsidRPr="00E80372">
              <w:rPr>
                <w:b/>
                <w:bCs/>
              </w:rPr>
              <w:t>requise</w:t>
            </w:r>
            <w:proofErr w:type="spellEnd"/>
            <w:r w:rsidRPr="00E80372">
              <w:rPr>
                <w:b/>
                <w:bCs/>
              </w:rPr>
              <w:t>.</w:t>
            </w:r>
          </w:p>
          <w:p w14:paraId="75C744EF" w14:textId="3835CA54" w:rsidR="00520F1E" w:rsidRDefault="00520F1E" w:rsidP="00520F1E"/>
        </w:tc>
      </w:tr>
      <w:tr w:rsidR="00520F1E" w:rsidRPr="00764BD8" w14:paraId="5CB58CA0" w14:textId="77777777" w:rsidTr="00E07C9A">
        <w:trPr>
          <w:trHeight w:val="972"/>
        </w:trPr>
        <w:tc>
          <w:tcPr>
            <w:tcW w:w="1910" w:type="dxa"/>
          </w:tcPr>
          <w:p w14:paraId="09AD543C" w14:textId="77777777" w:rsidR="00E80372" w:rsidRDefault="00E80372" w:rsidP="00520F1E">
            <w:pPr>
              <w:jc w:val="center"/>
              <w:rPr>
                <w:b/>
              </w:rPr>
            </w:pPr>
          </w:p>
          <w:p w14:paraId="0D9C9947" w14:textId="3013FBBD" w:rsidR="00520F1E" w:rsidRDefault="00E80372" w:rsidP="00520F1E">
            <w:pPr>
              <w:jc w:val="center"/>
              <w:rPr>
                <w:b/>
              </w:rPr>
            </w:pPr>
            <w:proofErr w:type="spellStart"/>
            <w:r w:rsidRPr="00E80372">
              <w:rPr>
                <w:b/>
              </w:rPr>
              <w:t>Préposé</w:t>
            </w:r>
            <w:proofErr w:type="spellEnd"/>
            <w:r w:rsidRPr="00E80372">
              <w:rPr>
                <w:b/>
              </w:rPr>
              <w:t xml:space="preserve">(e) aux </w:t>
            </w:r>
            <w:proofErr w:type="spellStart"/>
            <w:r w:rsidRPr="00E80372">
              <w:rPr>
                <w:b/>
              </w:rPr>
              <w:t>vélos</w:t>
            </w:r>
            <w:proofErr w:type="spellEnd"/>
          </w:p>
        </w:tc>
        <w:tc>
          <w:tcPr>
            <w:tcW w:w="9191" w:type="dxa"/>
          </w:tcPr>
          <w:p w14:paraId="1ED73A1D" w14:textId="77777777" w:rsidR="00764BD8" w:rsidRPr="00764BD8" w:rsidRDefault="00764BD8" w:rsidP="00764BD8">
            <w:pPr>
              <w:rPr>
                <w:lang w:val="fr-CA"/>
              </w:rPr>
            </w:pPr>
            <w:r w:rsidRPr="00764BD8">
              <w:rPr>
                <w:lang w:val="fr-CA"/>
              </w:rPr>
              <w:t>Gérer le dépôt et la récupération des vélos, trottinettes et autres appareils des festivaliers en offrant une expérience sécuritaire et fluide.</w:t>
            </w:r>
          </w:p>
          <w:p w14:paraId="4BB0E7B3" w14:textId="135429E0" w:rsidR="00520F1E" w:rsidRPr="00764BD8" w:rsidRDefault="00520F1E" w:rsidP="00520F1E">
            <w:pPr>
              <w:rPr>
                <w:lang w:val="fr-CA"/>
              </w:rPr>
            </w:pPr>
          </w:p>
        </w:tc>
      </w:tr>
      <w:tr w:rsidR="00520F1E" w:rsidRPr="00764BD8" w14:paraId="78C17080" w14:textId="77777777" w:rsidTr="00E07C9A">
        <w:trPr>
          <w:trHeight w:val="417"/>
        </w:trPr>
        <w:tc>
          <w:tcPr>
            <w:tcW w:w="1910" w:type="dxa"/>
          </w:tcPr>
          <w:p w14:paraId="05AEFEFE" w14:textId="77777777" w:rsidR="00520F1E" w:rsidRPr="00764BD8" w:rsidRDefault="00520F1E" w:rsidP="00520F1E">
            <w:pPr>
              <w:jc w:val="center"/>
              <w:rPr>
                <w:b/>
                <w:lang w:val="fr-CA"/>
              </w:rPr>
            </w:pPr>
          </w:p>
          <w:p w14:paraId="3088F023" w14:textId="2AFAAB75" w:rsidR="00520F1E" w:rsidRPr="008C3523" w:rsidRDefault="00520F1E" w:rsidP="009E2D36">
            <w:pPr>
              <w:jc w:val="center"/>
              <w:rPr>
                <w:b/>
              </w:rPr>
            </w:pPr>
            <w:proofErr w:type="spellStart"/>
            <w:r w:rsidRPr="008C3523">
              <w:rPr>
                <w:b/>
              </w:rPr>
              <w:t>B</w:t>
            </w:r>
            <w:r w:rsidR="00764BD8">
              <w:rPr>
                <w:b/>
              </w:rPr>
              <w:t>illetterie</w:t>
            </w:r>
            <w:proofErr w:type="spellEnd"/>
          </w:p>
        </w:tc>
        <w:tc>
          <w:tcPr>
            <w:tcW w:w="9191" w:type="dxa"/>
          </w:tcPr>
          <w:p w14:paraId="63BA2F9C" w14:textId="35B89799" w:rsidR="00520F1E" w:rsidRPr="00764BD8" w:rsidRDefault="00764BD8" w:rsidP="00520F1E">
            <w:pPr>
              <w:rPr>
                <w:lang w:val="fr-CA"/>
              </w:rPr>
            </w:pPr>
            <w:r w:rsidRPr="00764BD8">
              <w:rPr>
                <w:lang w:val="fr-CA"/>
              </w:rPr>
              <w:t xml:space="preserve">Soyez le premier visage accueillant que les festivaliers rencontrent à leur arrivée au festival. En tant que bénévole à la billetterie, vous contribuerez à </w:t>
            </w:r>
            <w:r>
              <w:rPr>
                <w:lang w:val="fr-CA"/>
              </w:rPr>
              <w:t xml:space="preserve">offrir </w:t>
            </w:r>
            <w:r w:rsidRPr="00764BD8">
              <w:rPr>
                <w:lang w:val="fr-CA"/>
              </w:rPr>
              <w:t>une expérience inoubliable en accueillant les invités, en les aidant avec leurs besoins en billetterie et en assurant un processus d’entrée fluide, organisé et empreint d’une ambiance positive.</w:t>
            </w:r>
          </w:p>
        </w:tc>
      </w:tr>
      <w:tr w:rsidR="00027C60" w14:paraId="678AB4A9" w14:textId="77777777" w:rsidTr="00B65AA0">
        <w:trPr>
          <w:trHeight w:val="1264"/>
        </w:trPr>
        <w:tc>
          <w:tcPr>
            <w:tcW w:w="1910" w:type="dxa"/>
          </w:tcPr>
          <w:p w14:paraId="5CA1C253" w14:textId="77777777" w:rsidR="00027C60" w:rsidRPr="00764BD8" w:rsidRDefault="00027C60" w:rsidP="00B65AA0">
            <w:pPr>
              <w:jc w:val="center"/>
              <w:rPr>
                <w:b/>
                <w:sz w:val="16"/>
                <w:szCs w:val="16"/>
                <w:lang w:val="fr-CA"/>
              </w:rPr>
            </w:pPr>
          </w:p>
          <w:p w14:paraId="44A8D3F3" w14:textId="77777777" w:rsidR="00027C60" w:rsidRDefault="00027C60" w:rsidP="00B65AA0">
            <w:pPr>
              <w:jc w:val="center"/>
              <w:rPr>
                <w:b/>
              </w:rPr>
            </w:pPr>
            <w:r>
              <w:rPr>
                <w:b/>
              </w:rPr>
              <w:t>CASHIERS</w:t>
            </w:r>
          </w:p>
          <w:p w14:paraId="1BD7FD67" w14:textId="77777777" w:rsidR="00027C60" w:rsidRDefault="00027C60" w:rsidP="00B65AA0">
            <w:pPr>
              <w:jc w:val="center"/>
              <w:rPr>
                <w:b/>
              </w:rPr>
            </w:pPr>
            <w:r>
              <w:rPr>
                <w:b/>
              </w:rPr>
              <w:t>Smart Serve</w:t>
            </w:r>
          </w:p>
          <w:p w14:paraId="48211004" w14:textId="77777777" w:rsidR="00027C60" w:rsidRDefault="00027C60" w:rsidP="00B65AA0">
            <w:pPr>
              <w:jc w:val="center"/>
              <w:rPr>
                <w:b/>
              </w:rPr>
            </w:pPr>
            <w:r>
              <w:rPr>
                <w:b/>
              </w:rPr>
              <w:t>Required</w:t>
            </w:r>
          </w:p>
        </w:tc>
        <w:tc>
          <w:tcPr>
            <w:tcW w:w="9191" w:type="dxa"/>
          </w:tcPr>
          <w:p w14:paraId="37703AC0" w14:textId="0E937AEB" w:rsidR="00027C60" w:rsidRDefault="00764BD8" w:rsidP="00B65AA0">
            <w:r w:rsidRPr="0085275C">
              <w:rPr>
                <w:lang w:val="fr-CA"/>
              </w:rPr>
              <w:t xml:space="preserve">Vous serez responsable de la </w:t>
            </w:r>
            <w:r w:rsidRPr="0085275C">
              <w:rPr>
                <w:b/>
                <w:bCs/>
                <w:lang w:val="fr-CA"/>
              </w:rPr>
              <w:t>vente</w:t>
            </w:r>
            <w:r w:rsidRPr="0085275C">
              <w:rPr>
                <w:lang w:val="fr-CA"/>
              </w:rPr>
              <w:t xml:space="preserve"> de boissons alcoolisées et non alcoolisées, du maintien de la fluidité des files d’attente et de l’ambiance positive auprès des festivaliers. Cet environnement peut être </w:t>
            </w:r>
            <w:r w:rsidRPr="0085275C">
              <w:rPr>
                <w:b/>
                <w:bCs/>
                <w:lang w:val="fr-CA"/>
              </w:rPr>
              <w:t>bruyant et rapide</w:t>
            </w:r>
            <w:r w:rsidRPr="0085275C">
              <w:rPr>
                <w:lang w:val="fr-CA"/>
              </w:rPr>
              <w:t xml:space="preserve">; une bonne attention aux détails et un confort dans un milieu à forte stimulation sensorielle sont donc essentiels. Toutes les </w:t>
            </w:r>
            <w:r w:rsidRPr="0085275C">
              <w:rPr>
                <w:b/>
                <w:bCs/>
                <w:lang w:val="fr-CA"/>
              </w:rPr>
              <w:t>transactions sont sans argent comptant</w:t>
            </w:r>
            <w:r w:rsidRPr="0085275C">
              <w:rPr>
                <w:lang w:val="fr-CA"/>
              </w:rPr>
              <w:t xml:space="preserve">, donc être à l’aise avec l’utilisation d’un terminal de paiement électronique est un atout important. Ce rôle peut nécessiter de rester debout pendant de longues périodes ou de s’asseoir sur une chaise haute en raison de la hauteur du comptoir de service. </w:t>
            </w:r>
            <w:r w:rsidRPr="0085275C">
              <w:rPr>
                <w:b/>
                <w:bCs/>
              </w:rPr>
              <w:t xml:space="preserve">La certification Smart Serve est </w:t>
            </w:r>
            <w:proofErr w:type="spellStart"/>
            <w:r w:rsidRPr="0085275C">
              <w:rPr>
                <w:b/>
                <w:bCs/>
              </w:rPr>
              <w:t>requise</w:t>
            </w:r>
            <w:proofErr w:type="spellEnd"/>
            <w:r w:rsidRPr="0085275C">
              <w:rPr>
                <w:b/>
                <w:bCs/>
              </w:rPr>
              <w:t>.</w:t>
            </w:r>
          </w:p>
        </w:tc>
      </w:tr>
      <w:tr w:rsidR="00804E7E" w:rsidRPr="0085275C" w14:paraId="6ACBFEDD" w14:textId="77777777" w:rsidTr="00E07C9A">
        <w:trPr>
          <w:trHeight w:val="703"/>
        </w:trPr>
        <w:tc>
          <w:tcPr>
            <w:tcW w:w="1910" w:type="dxa"/>
          </w:tcPr>
          <w:p w14:paraId="46224DE7" w14:textId="77777777" w:rsidR="00804E7E" w:rsidRDefault="00804E7E" w:rsidP="00520F1E">
            <w:pPr>
              <w:jc w:val="center"/>
              <w:rPr>
                <w:b/>
              </w:rPr>
            </w:pPr>
          </w:p>
          <w:p w14:paraId="412CF060" w14:textId="2729415E" w:rsidR="00804E7E" w:rsidRDefault="0085275C" w:rsidP="00520F1E">
            <w:pPr>
              <w:jc w:val="center"/>
              <w:rPr>
                <w:b/>
              </w:rPr>
            </w:pPr>
            <w:r>
              <w:rPr>
                <w:b/>
              </w:rPr>
              <w:t xml:space="preserve">Tirage </w:t>
            </w:r>
            <w:r w:rsidR="00804E7E">
              <w:rPr>
                <w:b/>
              </w:rPr>
              <w:t>50/50</w:t>
            </w:r>
          </w:p>
        </w:tc>
        <w:tc>
          <w:tcPr>
            <w:tcW w:w="9191" w:type="dxa"/>
          </w:tcPr>
          <w:p w14:paraId="0C3E29DA" w14:textId="24AE7AF5" w:rsidR="0085275C" w:rsidRPr="0085275C" w:rsidRDefault="0085275C" w:rsidP="0085275C">
            <w:pPr>
              <w:rPr>
                <w:lang w:val="fr-CA"/>
              </w:rPr>
            </w:pPr>
            <w:r w:rsidRPr="0085275C">
              <w:rPr>
                <w:lang w:val="fr-CA"/>
              </w:rPr>
              <w:t>Mettez de l’ambiance et maintenez une énergie élevée en vendant des billets de tirage 50/50 sur l’ensemble du site du festival. Vous circulerez parmi la foule ou travaillerez à un kiosque animé, dynamiserez le tirage et contribuerez à soutenir un organisme de bienfaisance exceptionnel, tout en gardant l’ambiance du festival au plus haut niveau.</w:t>
            </w:r>
          </w:p>
          <w:p w14:paraId="47D84DB6" w14:textId="77777777" w:rsidR="0085275C" w:rsidRPr="0085275C" w:rsidRDefault="0085275C" w:rsidP="0085275C">
            <w:pPr>
              <w:rPr>
                <w:lang w:val="fr-CA"/>
              </w:rPr>
            </w:pPr>
            <w:r w:rsidRPr="0085275C">
              <w:rPr>
                <w:lang w:val="fr-CA"/>
              </w:rPr>
              <w:t>Vendre et distribuer des billets 50/50 partout sur le site du festival / Promouvoir le tirage et faire connaître la mission de l’organisme / Interagir avec les festivaliers et répondre aux questions rapides / Rester en contact avec votre chef d’équipe / Porter du matériel promotionnel accrocheur pour vous démarquer / Utiliser un appareil portatif pour effectuer des transactions rapides et efficaces.</w:t>
            </w:r>
          </w:p>
          <w:p w14:paraId="740E7C85" w14:textId="2E5CF29E" w:rsidR="00280640" w:rsidRPr="0085275C" w:rsidRDefault="0085275C" w:rsidP="00520F1E">
            <w:pPr>
              <w:rPr>
                <w:lang w:val="fr-CA"/>
              </w:rPr>
            </w:pPr>
            <w:r w:rsidRPr="0085275C">
              <w:rPr>
                <w:lang w:val="fr-CA"/>
              </w:rPr>
              <w:t xml:space="preserve">Doit être âgé(e) de 18 ans ou plus. </w:t>
            </w:r>
            <w:r w:rsidRPr="0085275C">
              <w:rPr>
                <w:b/>
                <w:bCs/>
                <w:lang w:val="fr-CA"/>
              </w:rPr>
              <w:t>Le bilinguisme est un atout.</w:t>
            </w:r>
          </w:p>
        </w:tc>
      </w:tr>
      <w:tr w:rsidR="00520F1E" w:rsidRPr="0085275C" w14:paraId="3C7AC4E6" w14:textId="77777777" w:rsidTr="00E07C9A">
        <w:trPr>
          <w:trHeight w:val="703"/>
        </w:trPr>
        <w:tc>
          <w:tcPr>
            <w:tcW w:w="1910" w:type="dxa"/>
          </w:tcPr>
          <w:p w14:paraId="66ED138D" w14:textId="77777777" w:rsidR="00520F1E" w:rsidRPr="0085275C" w:rsidRDefault="00520F1E" w:rsidP="00520F1E">
            <w:pPr>
              <w:jc w:val="center"/>
              <w:rPr>
                <w:b/>
                <w:lang w:val="fr-CA"/>
              </w:rPr>
            </w:pPr>
          </w:p>
          <w:p w14:paraId="098BC6AE" w14:textId="3880A97B" w:rsidR="00520F1E" w:rsidRPr="008C3523" w:rsidRDefault="0085275C" w:rsidP="009E2D36">
            <w:pPr>
              <w:jc w:val="center"/>
              <w:rPr>
                <w:b/>
              </w:rPr>
            </w:pPr>
            <w:r>
              <w:rPr>
                <w:b/>
              </w:rPr>
              <w:t>Entrées</w:t>
            </w:r>
          </w:p>
        </w:tc>
        <w:tc>
          <w:tcPr>
            <w:tcW w:w="9191" w:type="dxa"/>
          </w:tcPr>
          <w:p w14:paraId="2608D908" w14:textId="5ADFAF91" w:rsidR="00520F1E" w:rsidRPr="0085275C" w:rsidRDefault="0085275C" w:rsidP="00520F1E">
            <w:pPr>
              <w:rPr>
                <w:lang w:val="fr-CA"/>
              </w:rPr>
            </w:pPr>
            <w:r w:rsidRPr="0085275C">
              <w:rPr>
                <w:lang w:val="fr-CA"/>
              </w:rPr>
              <w:t>Accueillez les invités avec enthousiasme en vérifiant les billets et les bracelets à l’entrée. Aidez-les en répondant à leurs questions rapides et en les dirigeant vers l</w:t>
            </w:r>
            <w:r>
              <w:rPr>
                <w:lang w:val="fr-CA"/>
              </w:rPr>
              <w:t>a</w:t>
            </w:r>
            <w:r w:rsidRPr="0085275C">
              <w:rPr>
                <w:lang w:val="fr-CA"/>
              </w:rPr>
              <w:t xml:space="preserve"> scène, les kiosques et les points clés du festival. Vous veillerez également à la gestion des zones à accès restreint afin d’assurer le bon déroulement des opérations. Il s’agit d’un </w:t>
            </w:r>
            <w:r w:rsidRPr="00602A7E">
              <w:rPr>
                <w:b/>
                <w:bCs/>
                <w:lang w:val="fr-CA"/>
              </w:rPr>
              <w:t>rôle actif, debout</w:t>
            </w:r>
            <w:r w:rsidRPr="0085275C">
              <w:rPr>
                <w:lang w:val="fr-CA"/>
              </w:rPr>
              <w:t>, idéal pour une personne qui aime être au cœur de l’effervescence du festival.</w:t>
            </w:r>
          </w:p>
        </w:tc>
      </w:tr>
      <w:tr w:rsidR="000350D1" w14:paraId="5112EDDC" w14:textId="77777777" w:rsidTr="000350D1">
        <w:trPr>
          <w:trHeight w:val="728"/>
        </w:trPr>
        <w:tc>
          <w:tcPr>
            <w:tcW w:w="1910" w:type="dxa"/>
          </w:tcPr>
          <w:p w14:paraId="544DE604" w14:textId="77777777" w:rsidR="000350D1" w:rsidRPr="0085275C" w:rsidRDefault="000350D1" w:rsidP="00520F1E">
            <w:pPr>
              <w:jc w:val="center"/>
              <w:rPr>
                <w:b/>
                <w:lang w:val="fr-CA"/>
              </w:rPr>
            </w:pPr>
          </w:p>
          <w:p w14:paraId="7C6E0B51" w14:textId="44643AB9" w:rsidR="000350D1" w:rsidRDefault="000350D1" w:rsidP="00520F1E">
            <w:pPr>
              <w:jc w:val="center"/>
              <w:rPr>
                <w:b/>
              </w:rPr>
            </w:pPr>
            <w:r>
              <w:rPr>
                <w:b/>
              </w:rPr>
              <w:t>Information</w:t>
            </w:r>
          </w:p>
        </w:tc>
        <w:tc>
          <w:tcPr>
            <w:tcW w:w="9191" w:type="dxa"/>
          </w:tcPr>
          <w:p w14:paraId="24B50F26" w14:textId="3C7D2A56" w:rsidR="000350D1" w:rsidRDefault="00602A7E" w:rsidP="00520F1E">
            <w:r w:rsidRPr="00602A7E">
              <w:rPr>
                <w:lang w:val="fr-CA"/>
              </w:rPr>
              <w:t xml:space="preserve">Plongez au cœur du festival et devenez la personne-ressource pour des milliers d’amateurs de musique. En tant qu’agent(e) d’information, vous aiderez les festivaliers à s’orienter sur le site, à trouver ce dont ils ont besoin et à maintenir une ambiance positive. Vous êtes le visage accueillant vers qui les gens se tournent pour obtenir des réponses, des indications ou un peu de réassurance au milieu de l’effervescence. </w:t>
            </w:r>
            <w:r w:rsidRPr="00602A7E">
              <w:rPr>
                <w:b/>
                <w:bCs/>
              </w:rPr>
              <w:t xml:space="preserve">Le </w:t>
            </w:r>
            <w:proofErr w:type="spellStart"/>
            <w:r w:rsidRPr="00602A7E">
              <w:rPr>
                <w:b/>
                <w:bCs/>
              </w:rPr>
              <w:t>bilinguisme</w:t>
            </w:r>
            <w:proofErr w:type="spellEnd"/>
            <w:r w:rsidRPr="00602A7E">
              <w:rPr>
                <w:b/>
                <w:bCs/>
              </w:rPr>
              <w:t xml:space="preserve"> est un </w:t>
            </w:r>
            <w:proofErr w:type="spellStart"/>
            <w:r w:rsidRPr="00602A7E">
              <w:rPr>
                <w:b/>
                <w:bCs/>
              </w:rPr>
              <w:t>atout</w:t>
            </w:r>
            <w:proofErr w:type="spellEnd"/>
            <w:r w:rsidRPr="00602A7E">
              <w:rPr>
                <w:b/>
                <w:bCs/>
              </w:rPr>
              <w:t>!</w:t>
            </w:r>
          </w:p>
        </w:tc>
      </w:tr>
      <w:tr w:rsidR="00520F1E" w:rsidRPr="00602A7E" w14:paraId="25EE97DA" w14:textId="77777777" w:rsidTr="00E07C9A">
        <w:tc>
          <w:tcPr>
            <w:tcW w:w="1910" w:type="dxa"/>
          </w:tcPr>
          <w:p w14:paraId="4CE07FD9" w14:textId="77777777" w:rsidR="00520F1E" w:rsidRDefault="00520F1E" w:rsidP="00520F1E">
            <w:pPr>
              <w:jc w:val="center"/>
              <w:rPr>
                <w:b/>
              </w:rPr>
            </w:pPr>
          </w:p>
          <w:p w14:paraId="5B958EEF" w14:textId="394D3244" w:rsidR="00520F1E" w:rsidRPr="008C3523" w:rsidRDefault="00E07C9A" w:rsidP="00520F1E">
            <w:pPr>
              <w:jc w:val="center"/>
              <w:rPr>
                <w:b/>
              </w:rPr>
            </w:pPr>
            <w:proofErr w:type="spellStart"/>
            <w:r>
              <w:rPr>
                <w:b/>
              </w:rPr>
              <w:t>L</w:t>
            </w:r>
            <w:r w:rsidR="00602A7E">
              <w:rPr>
                <w:b/>
              </w:rPr>
              <w:t>ogistique</w:t>
            </w:r>
            <w:proofErr w:type="spellEnd"/>
          </w:p>
          <w:p w14:paraId="13993E45" w14:textId="77777777" w:rsidR="00520F1E" w:rsidRPr="008C3523" w:rsidRDefault="00520F1E" w:rsidP="00520F1E">
            <w:pPr>
              <w:jc w:val="center"/>
              <w:rPr>
                <w:b/>
              </w:rPr>
            </w:pPr>
          </w:p>
        </w:tc>
        <w:tc>
          <w:tcPr>
            <w:tcW w:w="9191" w:type="dxa"/>
          </w:tcPr>
          <w:p w14:paraId="78F68F91" w14:textId="70EE99BF" w:rsidR="00520F1E" w:rsidRPr="00602A7E" w:rsidRDefault="00602A7E" w:rsidP="00520F1E">
            <w:pPr>
              <w:rPr>
                <w:lang w:val="fr-CA"/>
              </w:rPr>
            </w:pPr>
            <w:r w:rsidRPr="00602A7E">
              <w:rPr>
                <w:lang w:val="fr-CA"/>
              </w:rPr>
              <w:t>Cette équipe soutient les besoins du festival et convient à toute personne qui aime la variété et l’engagement communautaire. Sous la supervision d’un chef d’équipe, vous contribuerez à nos initiatives écologiques, assurerez la livraison de matériel dans les différentes zones sur demande et découvrirez les rouages nécessaires à la réussite d’un événement. Il n’y a jamais d’ennui, et la musique est plutôt excellente aussi.</w:t>
            </w:r>
          </w:p>
        </w:tc>
      </w:tr>
      <w:tr w:rsidR="00520F1E" w:rsidRPr="00602A7E" w14:paraId="3BEE004A" w14:textId="77777777" w:rsidTr="00E07C9A">
        <w:trPr>
          <w:trHeight w:val="738"/>
        </w:trPr>
        <w:tc>
          <w:tcPr>
            <w:tcW w:w="1910" w:type="dxa"/>
          </w:tcPr>
          <w:p w14:paraId="536A72F0" w14:textId="77777777" w:rsidR="00520F1E" w:rsidRPr="00602A7E" w:rsidRDefault="00520F1E" w:rsidP="00520F1E">
            <w:pPr>
              <w:jc w:val="center"/>
              <w:rPr>
                <w:b/>
                <w:lang w:val="fr-CA"/>
              </w:rPr>
            </w:pPr>
          </w:p>
          <w:p w14:paraId="0A777084" w14:textId="0565B635" w:rsidR="00520F1E" w:rsidRDefault="00602A7E" w:rsidP="00520F1E">
            <w:pPr>
              <w:jc w:val="center"/>
              <w:rPr>
                <w:b/>
              </w:rPr>
            </w:pPr>
            <w:r>
              <w:rPr>
                <w:b/>
              </w:rPr>
              <w:t xml:space="preserve">Ventes de </w:t>
            </w:r>
            <w:proofErr w:type="spellStart"/>
            <w:r>
              <w:rPr>
                <w:b/>
              </w:rPr>
              <w:t>marchandise</w:t>
            </w:r>
            <w:proofErr w:type="spellEnd"/>
          </w:p>
        </w:tc>
        <w:tc>
          <w:tcPr>
            <w:tcW w:w="9191" w:type="dxa"/>
          </w:tcPr>
          <w:p w14:paraId="14287B0D" w14:textId="77777777" w:rsidR="00602A7E" w:rsidRPr="00602A7E" w:rsidRDefault="00602A7E" w:rsidP="00602A7E">
            <w:pPr>
              <w:rPr>
                <w:lang w:val="fr-CA"/>
              </w:rPr>
            </w:pPr>
            <w:r w:rsidRPr="00602A7E">
              <w:rPr>
                <w:lang w:val="fr-CA"/>
              </w:rPr>
              <w:t>Apportez l’énergie et aidez les fans à se procurer leurs articles Nostalgia préférés. Vous accueillerez les visiteurs avec le sourire, les aiderez à trouver les bonnes tailles et les styles appropriés, et les guiderez tout au long de leur achat. Tout est une question de bonnes vibrations, d’un excellent service et de faire en sorte que chaque fan reparte enthousiaste.</w:t>
            </w:r>
          </w:p>
          <w:p w14:paraId="2324200B" w14:textId="0116EA32" w:rsidR="00520F1E" w:rsidRPr="00602A7E" w:rsidRDefault="00602A7E" w:rsidP="00520F1E">
            <w:pPr>
              <w:rPr>
                <w:b/>
                <w:bCs/>
                <w:lang w:val="fr-CA"/>
              </w:rPr>
            </w:pPr>
            <w:r>
              <w:rPr>
                <w:b/>
                <w:bCs/>
                <w:lang w:val="fr-CA"/>
              </w:rPr>
              <w:t xml:space="preserve">Le </w:t>
            </w:r>
            <w:r w:rsidRPr="00602A7E">
              <w:rPr>
                <w:b/>
                <w:bCs/>
                <w:lang w:val="fr-CA"/>
              </w:rPr>
              <w:t>service à la clientèle à son meilleur — version festival.</w:t>
            </w:r>
          </w:p>
        </w:tc>
      </w:tr>
      <w:tr w:rsidR="00520F1E" w14:paraId="54340D99" w14:textId="77777777" w:rsidTr="00E64360">
        <w:trPr>
          <w:trHeight w:val="1248"/>
        </w:trPr>
        <w:tc>
          <w:tcPr>
            <w:tcW w:w="1910" w:type="dxa"/>
          </w:tcPr>
          <w:p w14:paraId="5EC108A0" w14:textId="77777777" w:rsidR="00520F1E" w:rsidRPr="00602A7E" w:rsidRDefault="00520F1E" w:rsidP="00520F1E">
            <w:pPr>
              <w:jc w:val="center"/>
              <w:rPr>
                <w:b/>
                <w:lang w:val="fr-CA"/>
              </w:rPr>
            </w:pPr>
          </w:p>
          <w:p w14:paraId="4F41E591" w14:textId="264A4CD9" w:rsidR="00520F1E" w:rsidRPr="008C3523" w:rsidRDefault="00520F1E" w:rsidP="009E2D36">
            <w:pPr>
              <w:jc w:val="center"/>
              <w:rPr>
                <w:b/>
              </w:rPr>
            </w:pPr>
            <w:r>
              <w:rPr>
                <w:b/>
              </w:rPr>
              <w:t>VIP</w:t>
            </w:r>
          </w:p>
        </w:tc>
        <w:tc>
          <w:tcPr>
            <w:tcW w:w="9191" w:type="dxa"/>
          </w:tcPr>
          <w:p w14:paraId="2E10C3CB" w14:textId="0150AF09" w:rsidR="00520F1E" w:rsidRDefault="004C24BD" w:rsidP="00520F1E">
            <w:r w:rsidRPr="004C24BD">
              <w:rPr>
                <w:lang w:val="fr-CA"/>
              </w:rPr>
              <w:t xml:space="preserve">Accueillez les invités VIP avec une excellente énergie tout en veillant à ce que seuls les participants dûment accrédités accèdent aux zones désignées. Vous aiderez à l’accueil, soutiendrez les tâches de service au bar et de service des boissons, et contribuerez à maintenir une ambiance agréable tout en assurant un service d’alcool responsable conforme aux règlements du festival. Il s’agit d’un poste dynamique et rapide, au cœur de l’action. </w:t>
            </w:r>
            <w:r w:rsidRPr="004C24BD">
              <w:rPr>
                <w:b/>
                <w:bCs/>
              </w:rPr>
              <w:t xml:space="preserve">La certification Smart Serve est </w:t>
            </w:r>
            <w:proofErr w:type="spellStart"/>
            <w:r w:rsidRPr="004C24BD">
              <w:rPr>
                <w:b/>
                <w:bCs/>
              </w:rPr>
              <w:t>requise</w:t>
            </w:r>
            <w:proofErr w:type="spellEnd"/>
            <w:r w:rsidRPr="004C24BD">
              <w:rPr>
                <w:b/>
                <w:bCs/>
              </w:rPr>
              <w:t>.</w:t>
            </w:r>
          </w:p>
        </w:tc>
      </w:tr>
      <w:tr w:rsidR="00520F1E" w:rsidRPr="004C24BD" w14:paraId="07761452" w14:textId="77777777" w:rsidTr="00E07C9A">
        <w:tc>
          <w:tcPr>
            <w:tcW w:w="1910" w:type="dxa"/>
          </w:tcPr>
          <w:p w14:paraId="54D427B1" w14:textId="77777777" w:rsidR="00520F1E" w:rsidRDefault="004C24BD" w:rsidP="009E2D36">
            <w:pPr>
              <w:jc w:val="center"/>
              <w:rPr>
                <w:b/>
              </w:rPr>
            </w:pPr>
            <w:proofErr w:type="spellStart"/>
            <w:r>
              <w:rPr>
                <w:b/>
              </w:rPr>
              <w:t>Accueil</w:t>
            </w:r>
            <w:proofErr w:type="spellEnd"/>
            <w:r>
              <w:rPr>
                <w:b/>
              </w:rPr>
              <w:t xml:space="preserve"> des </w:t>
            </w:r>
          </w:p>
          <w:p w14:paraId="34EDC9EB" w14:textId="678A43E2" w:rsidR="004C24BD" w:rsidRPr="008C3523" w:rsidRDefault="004C24BD" w:rsidP="009E2D36">
            <w:pPr>
              <w:jc w:val="center"/>
              <w:rPr>
                <w:b/>
              </w:rPr>
            </w:pPr>
            <w:proofErr w:type="spellStart"/>
            <w:r>
              <w:rPr>
                <w:b/>
              </w:rPr>
              <w:t>bénévoles</w:t>
            </w:r>
            <w:proofErr w:type="spellEnd"/>
          </w:p>
        </w:tc>
        <w:tc>
          <w:tcPr>
            <w:tcW w:w="9191" w:type="dxa"/>
          </w:tcPr>
          <w:p w14:paraId="3006945A" w14:textId="2BB6B6CE" w:rsidR="00520F1E" w:rsidRPr="004C24BD" w:rsidRDefault="004C24BD" w:rsidP="00520F1E">
            <w:pPr>
              <w:rPr>
                <w:lang w:val="fr-CA"/>
              </w:rPr>
            </w:pPr>
            <w:r w:rsidRPr="004C24BD">
              <w:rPr>
                <w:lang w:val="fr-CA"/>
              </w:rPr>
              <w:t>Nécessite une grande attention aux détails. Accueillir les bénévoles, vérifier les pièces d’identité, enregistrer tous les bénévoles, distribuer les t-shirts, etc.</w:t>
            </w:r>
          </w:p>
        </w:tc>
      </w:tr>
      <w:tr w:rsidR="00520F1E" w:rsidRPr="004C24BD" w14:paraId="7963C771" w14:textId="77777777" w:rsidTr="00E07C9A">
        <w:tc>
          <w:tcPr>
            <w:tcW w:w="1910" w:type="dxa"/>
          </w:tcPr>
          <w:p w14:paraId="50944037" w14:textId="77777777" w:rsidR="00520F1E" w:rsidRPr="004C24BD" w:rsidRDefault="00520F1E" w:rsidP="00520F1E">
            <w:pPr>
              <w:jc w:val="center"/>
              <w:rPr>
                <w:b/>
                <w:lang w:val="fr-CA"/>
              </w:rPr>
            </w:pPr>
          </w:p>
          <w:p w14:paraId="493C8038" w14:textId="77777777" w:rsidR="00520F1E" w:rsidRDefault="004C24BD" w:rsidP="00520F1E">
            <w:pPr>
              <w:jc w:val="center"/>
              <w:rPr>
                <w:b/>
              </w:rPr>
            </w:pPr>
            <w:r>
              <w:rPr>
                <w:b/>
              </w:rPr>
              <w:t xml:space="preserve">‘’Chill </w:t>
            </w:r>
            <w:proofErr w:type="gramStart"/>
            <w:r>
              <w:rPr>
                <w:b/>
              </w:rPr>
              <w:t>Zone’’</w:t>
            </w:r>
            <w:proofErr w:type="gramEnd"/>
          </w:p>
          <w:p w14:paraId="57F6362D" w14:textId="168497DA" w:rsidR="004C24BD" w:rsidRDefault="004C24BD" w:rsidP="00520F1E">
            <w:pPr>
              <w:jc w:val="center"/>
              <w:rPr>
                <w:b/>
              </w:rPr>
            </w:pPr>
            <w:r>
              <w:rPr>
                <w:b/>
              </w:rPr>
              <w:t xml:space="preserve">des </w:t>
            </w:r>
            <w:proofErr w:type="spellStart"/>
            <w:r>
              <w:rPr>
                <w:b/>
              </w:rPr>
              <w:t>bénévoles</w:t>
            </w:r>
            <w:proofErr w:type="spellEnd"/>
          </w:p>
        </w:tc>
        <w:tc>
          <w:tcPr>
            <w:tcW w:w="9191" w:type="dxa"/>
          </w:tcPr>
          <w:p w14:paraId="1B893285" w14:textId="58F71CC1" w:rsidR="009E2D36" w:rsidRPr="004C24BD" w:rsidRDefault="004C24BD" w:rsidP="00520F1E">
            <w:pPr>
              <w:rPr>
                <w:lang w:val="fr-CA"/>
              </w:rPr>
            </w:pPr>
            <w:r>
              <w:rPr>
                <w:lang w:val="fr-CA"/>
              </w:rPr>
              <w:t>Aidez</w:t>
            </w:r>
            <w:r w:rsidRPr="004C24BD">
              <w:rPr>
                <w:lang w:val="fr-CA"/>
              </w:rPr>
              <w:t xml:space="preserve"> à créer une zone de détente où les bénévoles peuvent venir profiter de jeux, de collations légères, etc., avant, pendant et après leur quart de travail. Les tâches comprennent : la mise en place et la distribution de collations et de boissons, l’assistance lors des jeux, le nettoyage de l’espace et le maintien d’un environnement de travail propre et sécuritaire.</w:t>
            </w:r>
          </w:p>
        </w:tc>
      </w:tr>
    </w:tbl>
    <w:p w14:paraId="1BE1ABB5" w14:textId="205DD2D9" w:rsidR="005014FC" w:rsidRPr="004C24BD" w:rsidRDefault="005014FC" w:rsidP="00C76250">
      <w:pPr>
        <w:rPr>
          <w:lang w:val="fr-CA"/>
        </w:rPr>
      </w:pPr>
    </w:p>
    <w:sectPr w:rsidR="005014FC" w:rsidRPr="004C24BD" w:rsidSect="008E4B9C">
      <w:pgSz w:w="12240" w:h="15840"/>
      <w:pgMar w:top="170" w:right="567"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F7"/>
    <w:rsid w:val="00027C60"/>
    <w:rsid w:val="000350D1"/>
    <w:rsid w:val="00040EDB"/>
    <w:rsid w:val="00057770"/>
    <w:rsid w:val="000B2922"/>
    <w:rsid w:val="000F04B6"/>
    <w:rsid w:val="001322CE"/>
    <w:rsid w:val="00144C89"/>
    <w:rsid w:val="00153C19"/>
    <w:rsid w:val="001605CF"/>
    <w:rsid w:val="001A0BA1"/>
    <w:rsid w:val="001A0E17"/>
    <w:rsid w:val="001F5403"/>
    <w:rsid w:val="002244A3"/>
    <w:rsid w:val="002407A9"/>
    <w:rsid w:val="00256B06"/>
    <w:rsid w:val="00271658"/>
    <w:rsid w:val="00280640"/>
    <w:rsid w:val="002E2860"/>
    <w:rsid w:val="00344F8A"/>
    <w:rsid w:val="0037355C"/>
    <w:rsid w:val="003905F5"/>
    <w:rsid w:val="003C1CBD"/>
    <w:rsid w:val="00472D40"/>
    <w:rsid w:val="00495E73"/>
    <w:rsid w:val="004B67F4"/>
    <w:rsid w:val="004C24BD"/>
    <w:rsid w:val="005014FC"/>
    <w:rsid w:val="00513D8B"/>
    <w:rsid w:val="00520F1E"/>
    <w:rsid w:val="00523AB9"/>
    <w:rsid w:val="00525755"/>
    <w:rsid w:val="005372C6"/>
    <w:rsid w:val="005568CA"/>
    <w:rsid w:val="00566361"/>
    <w:rsid w:val="005C0A2F"/>
    <w:rsid w:val="005E66CC"/>
    <w:rsid w:val="00602A7E"/>
    <w:rsid w:val="006303B4"/>
    <w:rsid w:val="00683568"/>
    <w:rsid w:val="006D6C2C"/>
    <w:rsid w:val="00746FC6"/>
    <w:rsid w:val="00753995"/>
    <w:rsid w:val="00754AF8"/>
    <w:rsid w:val="00755ED1"/>
    <w:rsid w:val="007561D4"/>
    <w:rsid w:val="00764BD8"/>
    <w:rsid w:val="007B75E4"/>
    <w:rsid w:val="00804E7E"/>
    <w:rsid w:val="00824FC8"/>
    <w:rsid w:val="0085275C"/>
    <w:rsid w:val="00876E4E"/>
    <w:rsid w:val="008C3523"/>
    <w:rsid w:val="008E4B9C"/>
    <w:rsid w:val="009134D6"/>
    <w:rsid w:val="0092168B"/>
    <w:rsid w:val="00956FDD"/>
    <w:rsid w:val="009837F1"/>
    <w:rsid w:val="00997C0F"/>
    <w:rsid w:val="009A07CA"/>
    <w:rsid w:val="009A557C"/>
    <w:rsid w:val="009A696F"/>
    <w:rsid w:val="009B7EF3"/>
    <w:rsid w:val="009C1B26"/>
    <w:rsid w:val="009E2D36"/>
    <w:rsid w:val="00A31919"/>
    <w:rsid w:val="00A4060C"/>
    <w:rsid w:val="00A54F34"/>
    <w:rsid w:val="00A645DD"/>
    <w:rsid w:val="00A865C8"/>
    <w:rsid w:val="00AC410C"/>
    <w:rsid w:val="00AE7C04"/>
    <w:rsid w:val="00B17287"/>
    <w:rsid w:val="00B5356C"/>
    <w:rsid w:val="00BD06F7"/>
    <w:rsid w:val="00C06115"/>
    <w:rsid w:val="00C26DF4"/>
    <w:rsid w:val="00C35630"/>
    <w:rsid w:val="00C36DAB"/>
    <w:rsid w:val="00C76250"/>
    <w:rsid w:val="00C82602"/>
    <w:rsid w:val="00CA0FCF"/>
    <w:rsid w:val="00CA1C41"/>
    <w:rsid w:val="00CD5889"/>
    <w:rsid w:val="00CD5F1F"/>
    <w:rsid w:val="00D02021"/>
    <w:rsid w:val="00D12C85"/>
    <w:rsid w:val="00D24C99"/>
    <w:rsid w:val="00D4188C"/>
    <w:rsid w:val="00D4682B"/>
    <w:rsid w:val="00D56698"/>
    <w:rsid w:val="00D635E2"/>
    <w:rsid w:val="00DA5C77"/>
    <w:rsid w:val="00DD042E"/>
    <w:rsid w:val="00DE638B"/>
    <w:rsid w:val="00DE730C"/>
    <w:rsid w:val="00E07C9A"/>
    <w:rsid w:val="00E23D41"/>
    <w:rsid w:val="00E241D9"/>
    <w:rsid w:val="00E24E7F"/>
    <w:rsid w:val="00E52E1C"/>
    <w:rsid w:val="00E64360"/>
    <w:rsid w:val="00E80372"/>
    <w:rsid w:val="00E94E84"/>
    <w:rsid w:val="00EE66D0"/>
    <w:rsid w:val="00EF0585"/>
    <w:rsid w:val="00F12A1E"/>
    <w:rsid w:val="00F90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A2CD"/>
  <w15:docId w15:val="{D2C2A12F-DEFF-4A53-82C6-587ACAFD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6F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56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C410C"/>
    <w:rPr>
      <w:b/>
      <w:bCs/>
    </w:rPr>
  </w:style>
  <w:style w:type="paragraph" w:styleId="NormalWeb">
    <w:name w:val="Normal (Web)"/>
    <w:basedOn w:val="Normal"/>
    <w:uiPriority w:val="99"/>
    <w:unhideWhenUsed/>
    <w:rsid w:val="009E2D36"/>
    <w:pPr>
      <w:spacing w:before="100" w:beforeAutospacing="1" w:after="100" w:afterAutospacing="1" w:line="240" w:lineRule="auto"/>
    </w:pPr>
    <w:rPr>
      <w:rFonts w:ascii="Times New Roman" w:eastAsia="Times New Roman" w:hAnsi="Times New Roman" w:cs="Times New Roman"/>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04916-CA96-4488-9D21-E3AD7551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926</Words>
  <Characters>5097</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Poliquin</dc:creator>
  <cp:keywords/>
  <dc:description/>
  <cp:lastModifiedBy>karine gagnon cardinal</cp:lastModifiedBy>
  <cp:revision>3</cp:revision>
  <cp:lastPrinted>2023-04-11T12:54:00Z</cp:lastPrinted>
  <dcterms:created xsi:type="dcterms:W3CDTF">2026-03-22T13:56:00Z</dcterms:created>
  <dcterms:modified xsi:type="dcterms:W3CDTF">2026-03-22T14:52:00Z</dcterms:modified>
</cp:coreProperties>
</file>